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BDA" w:rsidRDefault="00F85BDA" w:rsidP="00F85BD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"Иногда наш огонь гаснет, но другой человек снова раздувает его.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Каждый из нас в глубочайшем долгу перед теми, кто не дал этому огню погаснуть." Альберт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Швейцер</w:t>
      </w:r>
      <w:proofErr w:type="spellEnd"/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из нас хоть раз, но выступал в роли наставника для своих близких или коллег. Порой даже не осозна</w:t>
      </w:r>
      <w:r>
        <w:rPr>
          <w:rFonts w:ascii="Arial" w:hAnsi="Arial" w:cs="Arial"/>
          <w:color w:val="000000"/>
          <w:sz w:val="21"/>
          <w:szCs w:val="21"/>
        </w:rPr>
        <w:t>н</w:t>
      </w:r>
      <w:r>
        <w:rPr>
          <w:rFonts w:ascii="Arial" w:hAnsi="Arial" w:cs="Arial"/>
          <w:color w:val="000000"/>
          <w:sz w:val="21"/>
          <w:szCs w:val="21"/>
        </w:rPr>
        <w:t>но.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Наставничество для меня – это не только способ передачи знаний и опыта, но и глубоко личное, значимое взаимодействие, которое может преобразить и вдохновить обе стороны – и наставника, и наставляемого. Это своего рода искусство, сочетающее в себе элементы педагогики,</w:t>
      </w:r>
      <w:r>
        <w:rPr>
          <w:rFonts w:ascii="Arial" w:hAnsi="Arial" w:cs="Arial"/>
          <w:color w:val="000000"/>
          <w:sz w:val="21"/>
          <w:szCs w:val="21"/>
        </w:rPr>
        <w:t xml:space="preserve"> психологии, лидерства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самого раннего возраста мы сталкиваемся с необходимостью наставничества. Родители, учителя, старшие братья и сестры – все они в той или иной степени играют роль наших первых наставников. Они учат нас базовым вещам: ходить, говорить, различать добро и зло. Однако настоящая мощь наставничества раскрывается в зрелом возрасте, когда человек осознаёт свои цели, стремления и потребности.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Наставничество – это процесс, в ходе которого один человек помогает другому раскрыть свой потенциал, направляет его и поддерживает на пути к личным и профессиональным успехам. Наставник не только делится своими знаниями и опытом</w:t>
      </w:r>
      <w:r>
        <w:rPr>
          <w:rFonts w:ascii="Arial" w:hAnsi="Arial" w:cs="Arial"/>
          <w:color w:val="000000"/>
          <w:sz w:val="21"/>
          <w:szCs w:val="21"/>
        </w:rPr>
        <w:t xml:space="preserve">, но и вдохновляет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прогресс, помогает справляться с трудностями и неудачами. Это терпение и готовность периодически корректировать маршрут, адаптируя стратегии в зависимости от ситуаций и изменений в жизни подопечного.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меня наставничество тесно связано с понятием доверия. Без доверия невозможно создать крепкий и продуктивный альянс между наставником и наставляемым. Это доверие рождается через открытость, честность и взаимное уважение. Наставник должен быть готовым слушать, понимать и принимать точку зрения другого человека, а не навязывать свои убеждения.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мире бизнеса и профессионального роста наставничество играет особенно важную роль. Оно помогает новичкам быстрее ориентироваться в новой среде, избегать распространенных ошибок и строить устойчивую карьеру. Для опытных специалистов наставничество – это способ оставаться в курсе последних тенденций, так как постоянное взаимодействие с молодыми кадрами приносит свежие идеи и новые взгляды.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Однако наставничество не ограничивается только профессиональной сферой. В личной жизни, в спорте, в хобби – везде, где есть желание улучшаться и расти, существует необходимость в наставниках. Через наставничество мы можем находить смысл, получать поддержку в трудные моменты и достигать высот, которые казались ранее недостижимыми.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Можно сказать, что Наставник на один шаг ближе к идеалу, чем Ученик. Ученик может уйти в сторону с главного пути, потерять время на те незначительные препятствия, что в свое время преодолел наставляющий – направляющий, отойти в сторону или же остановиться – и тогда ИСТИНА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 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профессии, в жизни, вере) останется далека… Только Наставник, не вмешиваясь, беседой, вопросом, собственным опытом может поднять Ученика над ситуацией и показать ему действительность – СМОТРИ, ДУМАЙ, ВЫБИРАЙ!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Эти три слова для меня в жизни всегда были ориентиром. И тогда, когда я только начинала работать в школе, и сейчас, когда передаю свой опыт и знания молодым.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Смотрю в широко распахнутые глаза молодого педагога, в которых калейдоскопом мелькают удивление и непонимание, энтузиазм и неуверенность, восторг и смущение, и радостью наполняется моё сердце. Вот чего я не вижу в этих глазах, так это равнодушия! Значит, мы на верном пути! Я не оговорилась: «МЫ» - ключевое слово в нашем профессиональном тандеме. Содружество, сотворчество, сопричастность, сотрудничество обязательно помогут преодолеть нам все трудности на пути к тому, что ты состоялся. Состоялся как учитель, профессионал, воспитатель, коллега, друг. «Учитель не тот, кто учит, а у кого учатся», - повторяю я своей подопечной высказывание Гёте и поясняю, – вы ведь хотите стать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учителем, значит, и у вас есть чему учиться.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Так  будем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учиться вместе!».  Улыбка в ответ - для меня как свет путеводной звезды: первый шаг к доверию и пониманию сделан.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значит  быть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учителем? С одной стороны, это безумно быстрое течение времени, которое уносится так незаметно, и важен каждый миг, каждое мгновение, отданное подрастающему поколению: будь то поиск способов объяснения новой темы или поход в кино; горы бумаг, способные утопить в рутине, и бессонные ночи, или возможность взлететь на вершину профессионального Олимпа, постоянная ответственность и напряжение, масса энергии, которую ты отдаешь, не ожидая ничего взамен. С другой стороны, это постоянный творческий поиск, способность совершать с учениками удивительные открытия, общение с коллегами, также глубоко и преданно влюбленными в свою профессию. А каким учителем хочет стать она? Какие вершины собралась покорять?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«Настоящий учитель — не тот, кто тебя постоянно воспитывает, а тот, кто помогает тебе стать самим собой»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Михаил  Светлов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). Постоянно держу в голове эти слова. Ведь моя главная задача, как наставника – помочь начинающему педагогу, стать настоящим учителем, передать накопленный опыт, обрести счастье в профессии, осознать всю важность и ответственность своей миссии.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Очень важно дать понять молодому коллеге, что ты не стоишь на вершине той самой горы, на которую ему только предстоит взобраться, не увлекать его на путь, уже пройденный тобой, а дать возможность сделать это самостоятельно: найти свою «гору», свой путь к успеху. Главное – сам! Задача моя, как наставника – быть рядом, вовремя прийти на помощь, поддержать. И тогда полученное педагогическое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образование  обязательно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воплотится в профессиональное умение, а программные знания помогут вместе с воспитанниками осваивать азы школьной науки.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Итак, наставничество для меня – это не просто процесс обучения, а глубокий и взаимный обмен, при котором обе стороны обогащаются опытом, знаниями и человеческой теплотой. Это путь к обретению мудрости и настоящему пониманию сути вещей. Наконец, это искреннее желание помочь другому человеку стать чуть лучше, чем он был вчера, и найти свой собственный путь к счастью и успеху.</w:t>
      </w:r>
    </w:p>
    <w:p w:rsidR="00F85BDA" w:rsidRDefault="00F85BDA" w:rsidP="00F85BD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E55BE" w:rsidRDefault="00F85BDA"/>
    <w:sectPr w:rsidR="008E5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87629"/>
    <w:multiLevelType w:val="multilevel"/>
    <w:tmpl w:val="8CC4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E8"/>
    <w:rsid w:val="003400C0"/>
    <w:rsid w:val="00AE36E8"/>
    <w:rsid w:val="00E1045A"/>
    <w:rsid w:val="00F8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C0580"/>
  <w15:chartTrackingRefBased/>
  <w15:docId w15:val="{D6853A9C-F611-47BF-B72A-C6D6F4A7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3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2025-01-24T10:41:00Z</dcterms:created>
  <dcterms:modified xsi:type="dcterms:W3CDTF">2025-01-24T10:41:00Z</dcterms:modified>
</cp:coreProperties>
</file>